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F6C09" w14:textId="4889C552" w:rsidR="00713C51" w:rsidRDefault="00713C51" w:rsidP="00713C5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Hlk43883961"/>
      <w:bookmarkEnd w:id="0"/>
      <w:r>
        <w:t>3GPP TSG-RAN WG4 Meeting #11</w:t>
      </w:r>
      <w:r w:rsidR="0001160E">
        <w:t>6</w:t>
      </w:r>
      <w:r>
        <w:tab/>
      </w:r>
      <w:r w:rsidR="004D647C" w:rsidRPr="004D647C">
        <w:t>R4-2510396</w:t>
      </w:r>
    </w:p>
    <w:p w14:paraId="77AC798B" w14:textId="086B0E59" w:rsidR="00830F27" w:rsidRDefault="00125C69" w:rsidP="00830F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Bangalore</w:t>
      </w:r>
      <w:r w:rsidR="00830F2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</w:t>
      </w:r>
      <w:r w:rsidR="00830F27">
        <w:rPr>
          <w:b/>
          <w:noProof/>
          <w:sz w:val="24"/>
        </w:rPr>
        <w:t xml:space="preserve"> </w:t>
      </w:r>
      <w:r w:rsidR="0001160E">
        <w:rPr>
          <w:b/>
          <w:noProof/>
          <w:sz w:val="24"/>
        </w:rPr>
        <w:t>25</w:t>
      </w:r>
      <w:r w:rsidR="00830F27" w:rsidRPr="00071F84">
        <w:rPr>
          <w:b/>
          <w:noProof/>
          <w:sz w:val="24"/>
        </w:rPr>
        <w:t>th – 2</w:t>
      </w:r>
      <w:r w:rsidR="0001160E">
        <w:rPr>
          <w:b/>
          <w:noProof/>
          <w:sz w:val="24"/>
        </w:rPr>
        <w:t>9th</w:t>
      </w:r>
      <w:r w:rsidR="00830F27" w:rsidRPr="00071F84">
        <w:rPr>
          <w:b/>
          <w:noProof/>
          <w:sz w:val="24"/>
        </w:rPr>
        <w:t xml:space="preserve"> </w:t>
      </w:r>
      <w:r w:rsidR="000E6089">
        <w:rPr>
          <w:b/>
          <w:noProof/>
          <w:sz w:val="24"/>
        </w:rPr>
        <w:t>August</w:t>
      </w:r>
      <w:r w:rsidR="00830F27" w:rsidRPr="00071F84">
        <w:rPr>
          <w:b/>
          <w:noProof/>
          <w:sz w:val="24"/>
        </w:rPr>
        <w:t xml:space="preserve"> 2025</w:t>
      </w:r>
    </w:p>
    <w:p w14:paraId="124F31AD" w14:textId="77777777" w:rsidR="00713C51" w:rsidRPr="00830F27" w:rsidRDefault="00713C51" w:rsidP="00713C51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03317652" w14:textId="77777777" w:rsidR="00713C51" w:rsidRPr="004A659A" w:rsidRDefault="00713C51" w:rsidP="00713C51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1B94CB4F" w14:textId="7885F395" w:rsidR="00713C51" w:rsidRPr="004A659A" w:rsidRDefault="00713C51" w:rsidP="6CB5721A">
      <w:pPr>
        <w:spacing w:after="120"/>
        <w:ind w:left="1985" w:hanging="1985"/>
        <w:rPr>
          <w:rFonts w:ascii="Arial" w:hAnsi="Arial" w:cs="Arial"/>
        </w:rPr>
      </w:pPr>
      <w:r w:rsidRPr="6CB5721A">
        <w:rPr>
          <w:rFonts w:ascii="Arial" w:hAnsi="Arial" w:cs="Arial"/>
          <w:b/>
          <w:bCs/>
        </w:rPr>
        <w:t>Title:</w:t>
      </w:r>
      <w:r>
        <w:tab/>
      </w:r>
      <w:r w:rsidR="004A4742" w:rsidRPr="6CB5721A">
        <w:rPr>
          <w:rFonts w:ascii="Arial" w:hAnsi="Arial" w:cs="Arial"/>
        </w:rPr>
        <w:t>Simulation</w:t>
      </w:r>
      <w:r w:rsidR="00F27A0B" w:rsidRPr="6CB5721A">
        <w:rPr>
          <w:rFonts w:ascii="Arial" w:hAnsi="Arial" w:cs="Arial"/>
        </w:rPr>
        <w:t>s</w:t>
      </w:r>
      <w:r w:rsidRPr="6CB5721A">
        <w:rPr>
          <w:rFonts w:ascii="Arial" w:hAnsi="Arial" w:cs="Arial"/>
        </w:rPr>
        <w:t xml:space="preserve"> on NR NTN less than 5MHz </w:t>
      </w:r>
      <w:r w:rsidR="551252D4" w:rsidRPr="6CB5721A">
        <w:rPr>
          <w:rFonts w:ascii="Arial" w:hAnsi="Arial" w:cs="Arial"/>
        </w:rPr>
        <w:t>SAN</w:t>
      </w:r>
      <w:r w:rsidRPr="6CB5721A">
        <w:rPr>
          <w:rFonts w:ascii="Arial" w:hAnsi="Arial" w:cs="Arial"/>
        </w:rPr>
        <w:t xml:space="preserve"> demodulation requirements </w:t>
      </w:r>
    </w:p>
    <w:p w14:paraId="36484CED" w14:textId="3019C9B8" w:rsidR="00713C51" w:rsidRPr="004A659A" w:rsidRDefault="00713C51" w:rsidP="00713C51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E80204">
        <w:rPr>
          <w:rFonts w:ascii="Arial" w:hAnsi="Arial" w:cs="Arial"/>
          <w:bCs/>
        </w:rPr>
        <w:t>7.6.4.6</w:t>
      </w:r>
    </w:p>
    <w:p w14:paraId="0EBBE58F" w14:textId="2C5DC30B" w:rsidR="00713C51" w:rsidRPr="004A659A" w:rsidRDefault="00713C51" w:rsidP="00713C51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4A4742">
        <w:rPr>
          <w:rFonts w:ascii="Arial" w:hAnsi="Arial" w:cs="Arial"/>
          <w:bCs/>
        </w:rPr>
        <w:t>Information</w:t>
      </w:r>
    </w:p>
    <w:p w14:paraId="59626109" w14:textId="77777777" w:rsidR="00713C51" w:rsidRPr="004A659A" w:rsidRDefault="00713C51" w:rsidP="00713C51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2E31780D" w14:textId="77777777" w:rsidR="00713C51" w:rsidRDefault="00713C51" w:rsidP="00713C51">
      <w:pPr>
        <w:pStyle w:val="Heading1"/>
        <w:keepLines w:val="0"/>
        <w:numPr>
          <w:ilvl w:val="0"/>
          <w:numId w:val="1"/>
        </w:numPr>
        <w:tabs>
          <w:tab w:val="num" w:pos="360"/>
        </w:tabs>
        <w:spacing w:before="0" w:after="240"/>
        <w:ind w:left="0" w:right="284" w:hanging="720"/>
      </w:pPr>
      <w:r w:rsidRPr="004A659A">
        <w:t>Introduction</w:t>
      </w:r>
    </w:p>
    <w:p w14:paraId="24D7F923" w14:textId="7C4EF00A" w:rsidR="00396A6A" w:rsidRDefault="001037DF" w:rsidP="00396A6A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In RAN4#11</w:t>
      </w:r>
      <w:r w:rsidR="0001160E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meeting, </w:t>
      </w:r>
      <w:r w:rsidR="007A3B58">
        <w:rPr>
          <w:rFonts w:ascii="Arial" w:hAnsi="Arial" w:cs="Arial"/>
        </w:rPr>
        <w:t xml:space="preserve">the companies agreed to define </w:t>
      </w:r>
      <w:r w:rsidR="00FD68AF">
        <w:rPr>
          <w:rFonts w:ascii="Arial" w:hAnsi="Arial" w:cs="Arial"/>
        </w:rPr>
        <w:t>requirements for PUCCH format 2</w:t>
      </w:r>
      <w:r>
        <w:rPr>
          <w:rFonts w:ascii="Arial" w:hAnsi="Arial" w:cs="Arial"/>
        </w:rPr>
        <w:t>.</w:t>
      </w:r>
      <w:r w:rsidR="00DE0E5B">
        <w:rPr>
          <w:rFonts w:ascii="Arial" w:hAnsi="Arial" w:cs="Arial"/>
        </w:rPr>
        <w:t xml:space="preserve"> Based on </w:t>
      </w:r>
      <w:r w:rsidR="00F82D05">
        <w:rPr>
          <w:rFonts w:ascii="Arial" w:hAnsi="Arial" w:cs="Arial"/>
        </w:rPr>
        <w:t>WF</w:t>
      </w:r>
      <w:r w:rsidR="00DE0E5B">
        <w:rPr>
          <w:rFonts w:ascii="Arial" w:hAnsi="Arial" w:cs="Arial"/>
        </w:rPr>
        <w:t xml:space="preserve"> [</w:t>
      </w:r>
      <w:r w:rsidR="005A50C0">
        <w:rPr>
          <w:rFonts w:ascii="Arial" w:hAnsi="Arial" w:cs="Arial"/>
        </w:rPr>
        <w:t>1</w:t>
      </w:r>
      <w:r w:rsidR="00DE0E5B">
        <w:rPr>
          <w:rFonts w:ascii="Arial" w:hAnsi="Arial" w:cs="Arial"/>
        </w:rPr>
        <w:t>]</w:t>
      </w:r>
      <w:r w:rsidR="005A50C0">
        <w:rPr>
          <w:rFonts w:ascii="Arial" w:hAnsi="Arial" w:cs="Arial"/>
        </w:rPr>
        <w:t xml:space="preserve">, </w:t>
      </w:r>
      <w:r w:rsidR="007F2009">
        <w:rPr>
          <w:rFonts w:ascii="Arial" w:hAnsi="Arial" w:cs="Arial"/>
        </w:rPr>
        <w:t xml:space="preserve">we </w:t>
      </w:r>
      <w:r w:rsidR="006604A0">
        <w:rPr>
          <w:rFonts w:ascii="Arial" w:hAnsi="Arial" w:cs="Arial"/>
        </w:rPr>
        <w:t>re</w:t>
      </w:r>
      <w:r w:rsidR="00756DE1">
        <w:rPr>
          <w:rFonts w:ascii="Arial" w:hAnsi="Arial" w:cs="Arial"/>
        </w:rPr>
        <w:t>-</w:t>
      </w:r>
      <w:r w:rsidR="006604A0">
        <w:rPr>
          <w:rFonts w:ascii="Arial" w:hAnsi="Arial" w:cs="Arial"/>
        </w:rPr>
        <w:t>s</w:t>
      </w:r>
      <w:r w:rsidR="00AD53F8">
        <w:rPr>
          <w:rFonts w:ascii="Arial" w:hAnsi="Arial" w:cs="Arial"/>
        </w:rPr>
        <w:t>ubmit our simulations results</w:t>
      </w:r>
      <w:r w:rsidR="000E1F14">
        <w:rPr>
          <w:rFonts w:ascii="Arial" w:hAnsi="Arial" w:cs="Arial"/>
        </w:rPr>
        <w:t>.</w:t>
      </w:r>
      <w:r w:rsidR="007F2009">
        <w:rPr>
          <w:rFonts w:ascii="Arial" w:hAnsi="Arial" w:cs="Arial"/>
        </w:rPr>
        <w:t xml:space="preserve"> </w:t>
      </w:r>
    </w:p>
    <w:p w14:paraId="3D1239AA" w14:textId="77777777" w:rsidR="004D69BB" w:rsidRPr="004A659A" w:rsidRDefault="004D69BB" w:rsidP="00396A6A">
      <w:pPr>
        <w:pBdr>
          <w:bottom w:val="single" w:sz="4" w:space="1" w:color="auto"/>
        </w:pBdr>
        <w:rPr>
          <w:rFonts w:ascii="Arial" w:hAnsi="Arial" w:cs="Arial"/>
        </w:rPr>
      </w:pPr>
    </w:p>
    <w:p w14:paraId="164A1723" w14:textId="727034AB" w:rsidR="006F567C" w:rsidRDefault="00F27A0B" w:rsidP="00D25A3C">
      <w:pPr>
        <w:pStyle w:val="Heading1"/>
        <w:keepLines w:val="0"/>
        <w:numPr>
          <w:ilvl w:val="0"/>
          <w:numId w:val="1"/>
        </w:numPr>
        <w:tabs>
          <w:tab w:val="num" w:pos="360"/>
        </w:tabs>
        <w:spacing w:before="0" w:after="240"/>
        <w:ind w:left="0" w:right="284" w:hanging="720"/>
      </w:pPr>
      <w:r>
        <w:t>Simulations</w:t>
      </w:r>
    </w:p>
    <w:p w14:paraId="5C2D7C4C" w14:textId="39ED2286" w:rsidR="005915CE" w:rsidRPr="005915CE" w:rsidRDefault="005915CE" w:rsidP="005915CE">
      <w:pPr>
        <w:pStyle w:val="Heading1"/>
        <w:keepLines w:val="0"/>
        <w:spacing w:before="0" w:after="240"/>
        <w:ind w:right="284"/>
        <w:rPr>
          <w:sz w:val="28"/>
          <w:szCs w:val="28"/>
        </w:rPr>
      </w:pPr>
      <w:r w:rsidRPr="008B2278">
        <w:rPr>
          <w:sz w:val="28"/>
          <w:szCs w:val="28"/>
        </w:rPr>
        <w:t>2.</w:t>
      </w:r>
      <w:r w:rsidR="00AD53F8">
        <w:rPr>
          <w:sz w:val="28"/>
          <w:szCs w:val="28"/>
        </w:rPr>
        <w:t>1</w:t>
      </w:r>
      <w:r w:rsidRPr="008B2278">
        <w:rPr>
          <w:sz w:val="28"/>
          <w:szCs w:val="28"/>
        </w:rPr>
        <w:t xml:space="preserve"> Simulation assumptions</w:t>
      </w:r>
      <w:r>
        <w:rPr>
          <w:sz w:val="28"/>
          <w:szCs w:val="28"/>
        </w:rPr>
        <w:t xml:space="preserve"> and results</w:t>
      </w:r>
      <w:r w:rsidRPr="008B2278">
        <w:rPr>
          <w:sz w:val="28"/>
          <w:szCs w:val="28"/>
        </w:rPr>
        <w:t xml:space="preserve"> for PU</w:t>
      </w:r>
      <w:r>
        <w:rPr>
          <w:sz w:val="28"/>
          <w:szCs w:val="28"/>
        </w:rPr>
        <w:t>CCH</w:t>
      </w:r>
      <w:r w:rsidRPr="008B2278">
        <w:rPr>
          <w:rFonts w:ascii="Times New Roman" w:eastAsiaTheme="minorEastAsia" w:hAnsi="Times New Roman" w:cs="Times New Roman"/>
          <w:color w:val="auto"/>
          <w:sz w:val="18"/>
          <w:szCs w:val="18"/>
          <w:lang w:val="en-GB" w:eastAsia="en-US"/>
        </w:rPr>
        <w:t xml:space="preserve"> </w:t>
      </w:r>
      <w:r>
        <w:rPr>
          <w:sz w:val="28"/>
          <w:szCs w:val="28"/>
          <w:lang w:val="en-GB"/>
        </w:rPr>
        <w:t>format 2</w:t>
      </w:r>
      <w:r w:rsidR="00395076">
        <w:rPr>
          <w:sz w:val="28"/>
          <w:szCs w:val="28"/>
          <w:lang w:val="en-GB"/>
        </w:rPr>
        <w:t xml:space="preserve"> UCI BLER performance requirements</w:t>
      </w:r>
    </w:p>
    <w:p w14:paraId="791DE9DE" w14:textId="467DF36D" w:rsidR="005915CE" w:rsidRPr="00F95B02" w:rsidRDefault="005915CE" w:rsidP="005915CE">
      <w:pPr>
        <w:pStyle w:val="TH"/>
      </w:pPr>
      <w:r w:rsidRPr="00F95B02">
        <w:t xml:space="preserve">Table </w:t>
      </w:r>
      <w:r w:rsidRPr="00F95B02">
        <w:rPr>
          <w:lang w:eastAsia="zh-CN"/>
        </w:rPr>
        <w:t>2</w:t>
      </w:r>
      <w:r w:rsidRPr="00F95B02">
        <w:t>.</w:t>
      </w:r>
      <w:r w:rsidR="00AD53F8">
        <w:t>1</w:t>
      </w:r>
      <w:r w:rsidRPr="00F95B02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268"/>
      </w:tblGrid>
      <w:tr w:rsidR="005915CE" w:rsidRPr="00F95B02" w14:paraId="19B49175" w14:textId="77777777" w:rsidTr="00C91944">
        <w:trPr>
          <w:cantSplit/>
          <w:jc w:val="center"/>
        </w:trPr>
        <w:tc>
          <w:tcPr>
            <w:tcW w:w="3485" w:type="dxa"/>
          </w:tcPr>
          <w:p w14:paraId="0BA1EEE0" w14:textId="77777777" w:rsidR="005915CE" w:rsidRPr="00F95B02" w:rsidRDefault="005915CE" w:rsidP="00C91944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68" w:type="dxa"/>
          </w:tcPr>
          <w:p w14:paraId="5E55B95A" w14:textId="77777777" w:rsidR="005915CE" w:rsidRPr="00F95B02" w:rsidRDefault="005915CE" w:rsidP="00C91944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eastAsia="DengXian" w:cs="Arial"/>
                <w:bCs/>
                <w:lang w:eastAsia="zh-CN"/>
              </w:rPr>
              <w:t>Value</w:t>
            </w:r>
            <w:r w:rsidRPr="00F95B02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5915CE" w:rsidRPr="00F95B02" w14:paraId="562EBD4B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3F3CEE3A" w14:textId="77777777" w:rsidR="005915CE" w:rsidRPr="00F95B02" w:rsidRDefault="005915CE" w:rsidP="00C91944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268" w:type="dxa"/>
            <w:vAlign w:val="center"/>
          </w:tcPr>
          <w:p w14:paraId="1F8BEDCE" w14:textId="77777777" w:rsidR="005915CE" w:rsidRPr="00F95B02" w:rsidRDefault="005915CE" w:rsidP="00C91944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5915CE" w:rsidRPr="00F95B02" w14:paraId="056844D5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5A20CEB2" w14:textId="77777777" w:rsidR="005915CE" w:rsidRPr="00F95B02" w:rsidRDefault="005915CE" w:rsidP="00C91944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 w14:paraId="37A66472" w14:textId="77777777" w:rsidR="005915CE" w:rsidRPr="00F95B02" w:rsidRDefault="005915CE" w:rsidP="00C91944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5915CE" w:rsidRPr="00F95B02" w14:paraId="2596E821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0C254393" w14:textId="77777777" w:rsidR="005915CE" w:rsidRPr="00F95B02" w:rsidRDefault="005915CE" w:rsidP="00C91944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268" w:type="dxa"/>
            <w:vAlign w:val="center"/>
          </w:tcPr>
          <w:p w14:paraId="0C9E079E" w14:textId="77777777" w:rsidR="005915CE" w:rsidRPr="00F95B02" w:rsidRDefault="005915CE" w:rsidP="00C91944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enabled</w:t>
            </w:r>
          </w:p>
        </w:tc>
      </w:tr>
      <w:tr w:rsidR="005915CE" w:rsidRPr="00F95B02" w14:paraId="3F1F2CD6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29540884" w14:textId="77777777" w:rsidR="005915CE" w:rsidRPr="00F95B02" w:rsidRDefault="005915CE" w:rsidP="00C91944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Frist PRB after frequency hopping</w:t>
            </w:r>
          </w:p>
        </w:tc>
        <w:tc>
          <w:tcPr>
            <w:tcW w:w="2268" w:type="dxa"/>
            <w:vAlign w:val="center"/>
          </w:tcPr>
          <w:p w14:paraId="14362A15" w14:textId="77777777" w:rsidR="005915CE" w:rsidRDefault="005915CE" w:rsidP="00C91944">
            <w:pPr>
              <w:pStyle w:val="TAC"/>
              <w:rPr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 xml:space="preserve">The largest PRB index </w:t>
            </w:r>
            <w:r w:rsidRPr="00F95B02">
              <w:t xml:space="preserve">– </w:t>
            </w:r>
            <w:r w:rsidRPr="00F95B02">
              <w:rPr>
                <w:rFonts w:hint="eastAsia"/>
                <w:lang w:eastAsia="zh-CN"/>
              </w:rPr>
              <w:t>(Number of PRBs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 xml:space="preserve">– </w:t>
            </w:r>
            <w:r w:rsidRPr="00F95B02">
              <w:rPr>
                <w:rFonts w:hint="eastAsia"/>
                <w:lang w:eastAsia="zh-CN"/>
              </w:rPr>
              <w:t>1)</w:t>
            </w:r>
          </w:p>
          <w:p w14:paraId="17D77138" w14:textId="186E393A" w:rsidR="00E333A9" w:rsidRPr="00F95B02" w:rsidRDefault="00E333A9" w:rsidP="00C91944">
            <w:pPr>
              <w:pStyle w:val="TAC"/>
              <w:rPr>
                <w:rFonts w:eastAsia="DengXian" w:cs="Arial"/>
                <w:lang w:eastAsia="zh-CN"/>
              </w:rPr>
            </w:pPr>
            <w:r>
              <w:rPr>
                <w:lang w:eastAsia="zh-CN"/>
              </w:rPr>
              <w:t>(Note 1)</w:t>
            </w:r>
          </w:p>
        </w:tc>
      </w:tr>
      <w:tr w:rsidR="005915CE" w:rsidRPr="00F95B02" w14:paraId="78888965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2A07F020" w14:textId="77777777" w:rsidR="005915CE" w:rsidRPr="00F95B02" w:rsidRDefault="005915CE" w:rsidP="00C91944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68" w:type="dxa"/>
          </w:tcPr>
          <w:p w14:paraId="0D93C210" w14:textId="77777777" w:rsidR="005915CE" w:rsidRPr="00F95B02" w:rsidRDefault="005915CE" w:rsidP="00C91944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9</w:t>
            </w:r>
          </w:p>
        </w:tc>
      </w:tr>
      <w:tr w:rsidR="005915CE" w:rsidRPr="00F95B02" w14:paraId="0E945106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290BE0A1" w14:textId="77777777" w:rsidR="005915CE" w:rsidRPr="00F95B02" w:rsidRDefault="005915CE" w:rsidP="00C91944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268" w:type="dxa"/>
          </w:tcPr>
          <w:p w14:paraId="47B53A8F" w14:textId="77777777" w:rsidR="005915CE" w:rsidRPr="00F95B02" w:rsidRDefault="005915CE" w:rsidP="00C91944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2</w:t>
            </w:r>
          </w:p>
        </w:tc>
      </w:tr>
      <w:tr w:rsidR="005915CE" w:rsidRPr="00F95B02" w14:paraId="7CD624D2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6AF51B2F" w14:textId="77777777" w:rsidR="005915CE" w:rsidRPr="00F95B02" w:rsidRDefault="005915CE" w:rsidP="00C91944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68" w:type="dxa"/>
          </w:tcPr>
          <w:p w14:paraId="5820C944" w14:textId="77777777" w:rsidR="005915CE" w:rsidRPr="00F95B02" w:rsidRDefault="005915CE" w:rsidP="00C9194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22</w:t>
            </w:r>
          </w:p>
        </w:tc>
      </w:tr>
      <w:tr w:rsidR="005915CE" w:rsidRPr="00F95B02" w14:paraId="7EBFDAA3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3E4F7471" w14:textId="77777777" w:rsidR="005915CE" w:rsidRPr="00F95B02" w:rsidRDefault="005915CE" w:rsidP="00C91944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268" w:type="dxa"/>
          </w:tcPr>
          <w:p w14:paraId="0932D91D" w14:textId="77777777" w:rsidR="005915CE" w:rsidRPr="00F95B02" w:rsidRDefault="005915CE" w:rsidP="00C9194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</w:tr>
      <w:tr w:rsidR="005915CE" w:rsidRPr="00F95B02" w14:paraId="38DC374C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2133ACC2" w14:textId="77777777" w:rsidR="005915CE" w:rsidRPr="00F95B02" w:rsidRDefault="005915CE" w:rsidP="00C91944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68" w:type="dxa"/>
          </w:tcPr>
          <w:p w14:paraId="56774699" w14:textId="77777777" w:rsidR="005915CE" w:rsidRPr="00F95B02" w:rsidRDefault="005915CE" w:rsidP="00C9194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  <w:tr w:rsidR="00E333A9" w:rsidRPr="00F95B02" w14:paraId="4C62A5D2" w14:textId="77777777" w:rsidTr="00CF4AD0">
        <w:trPr>
          <w:cantSplit/>
          <w:jc w:val="center"/>
        </w:trPr>
        <w:tc>
          <w:tcPr>
            <w:tcW w:w="5753" w:type="dxa"/>
            <w:gridSpan w:val="2"/>
            <w:vAlign w:val="center"/>
          </w:tcPr>
          <w:p w14:paraId="73562F54" w14:textId="579615E0" w:rsidR="00E333A9" w:rsidRPr="00E333A9" w:rsidRDefault="00E333A9" w:rsidP="00C91944">
            <w:pPr>
              <w:pStyle w:val="TAC"/>
              <w:rPr>
                <w:rFonts w:cs="Arial"/>
                <w:iCs/>
                <w:szCs w:val="18"/>
              </w:rPr>
            </w:pPr>
            <w:r>
              <w:rPr>
                <w:rFonts w:cs="Arial"/>
                <w:iCs/>
                <w:szCs w:val="18"/>
                <w:lang w:val="en-US"/>
              </w:rPr>
              <w:t>N</w:t>
            </w:r>
            <w:r w:rsidRPr="00E333A9">
              <w:rPr>
                <w:rFonts w:cs="Arial"/>
                <w:iCs/>
                <w:szCs w:val="18"/>
                <w:lang w:val="en-US"/>
              </w:rPr>
              <w:t>ote 1: For 3MHz, the first PRB after frequency hopping is 3.</w:t>
            </w:r>
          </w:p>
        </w:tc>
      </w:tr>
    </w:tbl>
    <w:p w14:paraId="0870F37B" w14:textId="1D08E3F5" w:rsidR="00A05DC4" w:rsidRDefault="00A05DC4" w:rsidP="00A05DC4"/>
    <w:p w14:paraId="5EB8FF98" w14:textId="21F8516E" w:rsidR="00791430" w:rsidRDefault="00791430" w:rsidP="00791430">
      <w:pPr>
        <w:pStyle w:val="TH"/>
        <w:rPr>
          <w:rFonts w:cs="Arial"/>
          <w:lang w:eastAsia="zh-CN"/>
        </w:rPr>
      </w:pPr>
      <w:r w:rsidRPr="00F95B02">
        <w:t xml:space="preserve">Table </w:t>
      </w:r>
      <w:r>
        <w:rPr>
          <w:rFonts w:cs="Arial"/>
        </w:rPr>
        <w:t>2</w:t>
      </w:r>
      <w:r w:rsidRPr="00F95B02">
        <w:rPr>
          <w:rFonts w:cs="Arial"/>
        </w:rPr>
        <w:t>.</w:t>
      </w:r>
      <w:r w:rsidR="009F7D36">
        <w:rPr>
          <w:rFonts w:cs="Arial"/>
        </w:rPr>
        <w:t>1</w:t>
      </w:r>
      <w:r w:rsidRPr="00F95B02">
        <w:rPr>
          <w:rFonts w:cs="Arial"/>
        </w:rPr>
        <w:t>-</w:t>
      </w:r>
      <w:r>
        <w:rPr>
          <w:rFonts w:cs="Arial"/>
        </w:rPr>
        <w:t>2</w:t>
      </w:r>
      <w:r w:rsidRPr="00F95B02">
        <w:rPr>
          <w:rFonts w:cs="Arial"/>
        </w:rPr>
        <w:t xml:space="preserve">: Minimum requirements for PUCCH format </w:t>
      </w:r>
      <w:r>
        <w:rPr>
          <w:rFonts w:cs="Arial"/>
        </w:rPr>
        <w:t>2,</w:t>
      </w:r>
      <w:r w:rsidRPr="00F95B02">
        <w:rPr>
          <w:rFonts w:cs="Arial"/>
        </w:rPr>
        <w:t xml:space="preserve"> 15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</w:t>
      </w:r>
      <w:r w:rsidR="00812BB2">
        <w:rPr>
          <w:rFonts w:cs="Arial"/>
          <w:lang w:eastAsia="zh-CN"/>
        </w:rPr>
        <w:t>and 3/5 MHz channel bandwidth</w:t>
      </w:r>
    </w:p>
    <w:tbl>
      <w:tblPr>
        <w:tblStyle w:val="TableGrid"/>
        <w:tblW w:w="8034" w:type="dxa"/>
        <w:jc w:val="center"/>
        <w:tblLook w:val="04A0" w:firstRow="1" w:lastRow="0" w:firstColumn="1" w:lastColumn="0" w:noHBand="0" w:noVBand="1"/>
      </w:tblPr>
      <w:tblGrid>
        <w:gridCol w:w="1437"/>
        <w:gridCol w:w="1514"/>
        <w:gridCol w:w="1333"/>
        <w:gridCol w:w="2704"/>
        <w:gridCol w:w="1046"/>
      </w:tblGrid>
      <w:tr w:rsidR="003D2D99" w:rsidRPr="00E92A2E" w14:paraId="59DC01D6" w14:textId="187CA118" w:rsidTr="003D2D99">
        <w:trPr>
          <w:trHeight w:val="621"/>
          <w:jc w:val="center"/>
        </w:trPr>
        <w:tc>
          <w:tcPr>
            <w:tcW w:w="1437" w:type="dxa"/>
          </w:tcPr>
          <w:p w14:paraId="7A325DFB" w14:textId="77777777" w:rsidR="003D2D99" w:rsidRPr="00D55675" w:rsidRDefault="003D2D99" w:rsidP="00C91944">
            <w:pPr>
              <w:pStyle w:val="TAH"/>
            </w:pPr>
            <w:r w:rsidRPr="00D55675">
              <w:t xml:space="preserve">Number of </w:t>
            </w:r>
          </w:p>
          <w:p w14:paraId="794C585F" w14:textId="77777777" w:rsidR="003D2D99" w:rsidRPr="00D55675" w:rsidRDefault="003D2D99" w:rsidP="00C91944">
            <w:pPr>
              <w:pStyle w:val="TAH"/>
            </w:pPr>
            <w:r w:rsidRPr="00D55675">
              <w:t>TX antennas</w:t>
            </w:r>
          </w:p>
        </w:tc>
        <w:tc>
          <w:tcPr>
            <w:tcW w:w="1514" w:type="dxa"/>
          </w:tcPr>
          <w:p w14:paraId="00E72DD3" w14:textId="77777777" w:rsidR="003D2D99" w:rsidRPr="00D55675" w:rsidRDefault="003D2D99" w:rsidP="00C91944">
            <w:pPr>
              <w:pStyle w:val="TAH"/>
            </w:pPr>
            <w:r w:rsidRPr="00D55675">
              <w:t xml:space="preserve">Number of RX </w:t>
            </w:r>
          </w:p>
          <w:p w14:paraId="3FD5AE20" w14:textId="77777777" w:rsidR="003D2D99" w:rsidRPr="00D55675" w:rsidRDefault="003D2D99" w:rsidP="00C91944">
            <w:pPr>
              <w:pStyle w:val="TAH"/>
            </w:pPr>
            <w:r w:rsidRPr="00D55675">
              <w:t>antennas</w:t>
            </w:r>
          </w:p>
        </w:tc>
        <w:tc>
          <w:tcPr>
            <w:tcW w:w="1333" w:type="dxa"/>
          </w:tcPr>
          <w:p w14:paraId="0385DD7E" w14:textId="77777777" w:rsidR="003D2D99" w:rsidRPr="00D55675" w:rsidRDefault="003D2D99" w:rsidP="00C91944">
            <w:pPr>
              <w:pStyle w:val="TAH"/>
            </w:pPr>
            <w:r>
              <w:t>Cycli</w:t>
            </w:r>
            <w:r>
              <w:rPr>
                <w:rFonts w:hint="eastAsia"/>
                <w:lang w:eastAsia="zh-CN"/>
              </w:rPr>
              <w:t>c</w:t>
            </w:r>
            <w:r>
              <w:t xml:space="preserve"> Prefix</w:t>
            </w:r>
          </w:p>
        </w:tc>
        <w:tc>
          <w:tcPr>
            <w:tcW w:w="2704" w:type="dxa"/>
          </w:tcPr>
          <w:p w14:paraId="418EDDE0" w14:textId="77777777" w:rsidR="003D2D99" w:rsidRPr="00E5559F" w:rsidRDefault="003D2D99" w:rsidP="00C91944">
            <w:pPr>
              <w:pStyle w:val="TAH"/>
              <w:rPr>
                <w:lang w:val="fr-FR"/>
              </w:rPr>
            </w:pPr>
            <w:r w:rsidRPr="00E5559F">
              <w:rPr>
                <w:lang w:val="fr-FR"/>
              </w:rPr>
              <w:t>Propagation conditions and</w:t>
            </w:r>
          </w:p>
          <w:p w14:paraId="20E2AF92" w14:textId="77777777" w:rsidR="003D2D99" w:rsidRPr="00E5559F" w:rsidRDefault="003D2D99" w:rsidP="00C91944">
            <w:pPr>
              <w:pStyle w:val="TAH"/>
              <w:rPr>
                <w:lang w:val="fr-FR"/>
              </w:rPr>
            </w:pPr>
            <w:r w:rsidRPr="00E5559F">
              <w:rPr>
                <w:lang w:val="fr-FR"/>
              </w:rPr>
              <w:t xml:space="preserve">correlation matrix (Annex </w:t>
            </w:r>
            <w:r w:rsidRPr="00791430">
              <w:rPr>
                <w:lang w:val="fr-FR"/>
              </w:rPr>
              <w:t>D</w:t>
            </w:r>
            <w:r w:rsidRPr="00E5559F">
              <w:rPr>
                <w:lang w:val="fr-FR"/>
              </w:rPr>
              <w:t>)</w:t>
            </w:r>
          </w:p>
        </w:tc>
        <w:tc>
          <w:tcPr>
            <w:tcW w:w="1046" w:type="dxa"/>
            <w:shd w:val="clear" w:color="auto" w:fill="auto"/>
          </w:tcPr>
          <w:p w14:paraId="33763BAC" w14:textId="55763C8C" w:rsidR="003D2D99" w:rsidRPr="00D55675" w:rsidRDefault="003D2D99" w:rsidP="00C91944">
            <w:pPr>
              <w:pStyle w:val="TAH"/>
            </w:pPr>
            <w:r w:rsidRPr="00D55675">
              <w:t>SNR (dB)</w:t>
            </w:r>
            <w:r>
              <w:t xml:space="preserve"> for 3 MHz CBW</w:t>
            </w:r>
          </w:p>
        </w:tc>
      </w:tr>
      <w:tr w:rsidR="003D2D99" w14:paraId="4E4BDB8C" w14:textId="795E36FC" w:rsidTr="003D2D99">
        <w:trPr>
          <w:jc w:val="center"/>
        </w:trPr>
        <w:tc>
          <w:tcPr>
            <w:tcW w:w="1437" w:type="dxa"/>
            <w:vMerge w:val="restart"/>
          </w:tcPr>
          <w:p w14:paraId="683F4C1A" w14:textId="77777777" w:rsidR="003D2D99" w:rsidRDefault="003D2D99" w:rsidP="00C91944">
            <w:pPr>
              <w:pStyle w:val="TAC"/>
            </w:pPr>
            <w:r w:rsidRPr="00F95B02">
              <w:t>1</w:t>
            </w:r>
          </w:p>
        </w:tc>
        <w:tc>
          <w:tcPr>
            <w:tcW w:w="1514" w:type="dxa"/>
            <w:tcBorders>
              <w:bottom w:val="nil"/>
            </w:tcBorders>
          </w:tcPr>
          <w:p w14:paraId="5F5767B9" w14:textId="77777777" w:rsidR="003D2D99" w:rsidRDefault="003D2D99" w:rsidP="00C91944">
            <w:pPr>
              <w:pStyle w:val="TAC"/>
            </w:pPr>
            <w:r>
              <w:t>1</w:t>
            </w:r>
          </w:p>
        </w:tc>
        <w:tc>
          <w:tcPr>
            <w:tcW w:w="1333" w:type="dxa"/>
            <w:tcBorders>
              <w:bottom w:val="nil"/>
            </w:tcBorders>
          </w:tcPr>
          <w:p w14:paraId="3732FBB9" w14:textId="77777777" w:rsidR="003D2D99" w:rsidRDefault="003D2D99" w:rsidP="00C9194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4" w:type="dxa"/>
            <w:tcBorders>
              <w:bottom w:val="nil"/>
            </w:tcBorders>
          </w:tcPr>
          <w:p w14:paraId="39EFC80A" w14:textId="77777777" w:rsidR="003D2D99" w:rsidRDefault="003D2D99" w:rsidP="00C91944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46" w:type="dxa"/>
          </w:tcPr>
          <w:p w14:paraId="3EDA0DAF" w14:textId="1D5636D9" w:rsidR="003D2D99" w:rsidRDefault="003D2D99" w:rsidP="00C91944">
            <w:pPr>
              <w:pStyle w:val="TAC"/>
            </w:pPr>
            <w:r>
              <w:t>8.42</w:t>
            </w:r>
          </w:p>
        </w:tc>
      </w:tr>
      <w:tr w:rsidR="003D2D99" w14:paraId="30C1BDCC" w14:textId="1102FC98" w:rsidTr="003D2D99">
        <w:trPr>
          <w:jc w:val="center"/>
        </w:trPr>
        <w:tc>
          <w:tcPr>
            <w:tcW w:w="1437" w:type="dxa"/>
            <w:vMerge/>
          </w:tcPr>
          <w:p w14:paraId="4F32760E" w14:textId="77777777" w:rsidR="003D2D99" w:rsidRDefault="003D2D99" w:rsidP="00C91944">
            <w:pPr>
              <w:pStyle w:val="TAC"/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5DE7DC03" w14:textId="77777777" w:rsidR="003D2D99" w:rsidRDefault="003D2D99" w:rsidP="00C91944">
            <w:pPr>
              <w:pStyle w:val="TAC"/>
            </w:pPr>
            <w:r>
              <w:t>2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22F052A2" w14:textId="77777777" w:rsidR="003D2D99" w:rsidRDefault="003D2D99" w:rsidP="00C9194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4" w:type="dxa"/>
            <w:tcBorders>
              <w:bottom w:val="single" w:sz="4" w:space="0" w:color="auto"/>
            </w:tcBorders>
          </w:tcPr>
          <w:p w14:paraId="789EC7C5" w14:textId="77777777" w:rsidR="003D2D99" w:rsidRDefault="003D2D99" w:rsidP="00C91944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46" w:type="dxa"/>
          </w:tcPr>
          <w:p w14:paraId="7E62D63C" w14:textId="1CA790E4" w:rsidR="003D2D99" w:rsidRDefault="003D2D99" w:rsidP="00C91944">
            <w:pPr>
              <w:pStyle w:val="TAC"/>
            </w:pPr>
            <w:r>
              <w:t>0.79</w:t>
            </w:r>
          </w:p>
        </w:tc>
      </w:tr>
    </w:tbl>
    <w:p w14:paraId="2183F775" w14:textId="77777777" w:rsidR="00791430" w:rsidRPr="00A05DC4" w:rsidRDefault="00791430" w:rsidP="00A05DC4"/>
    <w:p w14:paraId="41AA92D0" w14:textId="77777777" w:rsidR="00D25A3C" w:rsidRPr="004A659A" w:rsidRDefault="00D25A3C" w:rsidP="00D25A3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47CEFE9E" w14:textId="77777777" w:rsidR="00D25A3C" w:rsidRDefault="00D25A3C" w:rsidP="00D25A3C">
      <w:pPr>
        <w:pStyle w:val="Heading1"/>
        <w:keepLines w:val="0"/>
        <w:numPr>
          <w:ilvl w:val="0"/>
          <w:numId w:val="1"/>
        </w:numPr>
        <w:tabs>
          <w:tab w:val="num" w:pos="360"/>
        </w:tabs>
        <w:spacing w:before="0" w:after="240"/>
        <w:ind w:left="0" w:right="284" w:hanging="720"/>
      </w:pPr>
      <w:r>
        <w:lastRenderedPageBreak/>
        <w:t>Conclusions</w:t>
      </w:r>
    </w:p>
    <w:p w14:paraId="69C3B031" w14:textId="3B50A61B" w:rsidR="00F97572" w:rsidRDefault="000E1F14" w:rsidP="00F97572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The simulations results are delivered</w:t>
      </w:r>
      <w:r w:rsidR="00B572AD">
        <w:rPr>
          <w:rFonts w:ascii="Arial" w:hAnsi="Arial" w:cs="Arial"/>
        </w:rPr>
        <w:t xml:space="preserve"> for SAN PUCCH format 2 UCI BLER</w:t>
      </w:r>
      <w:r w:rsidR="00090247">
        <w:rPr>
          <w:rFonts w:ascii="Arial" w:hAnsi="Arial" w:cs="Arial"/>
        </w:rPr>
        <w:t xml:space="preserve"> requirements</w:t>
      </w:r>
      <w:r>
        <w:rPr>
          <w:rFonts w:ascii="Arial" w:hAnsi="Arial" w:cs="Arial"/>
        </w:rPr>
        <w:t>.</w:t>
      </w:r>
    </w:p>
    <w:p w14:paraId="4FDB1138" w14:textId="77777777" w:rsidR="000E1F14" w:rsidRPr="000E1F14" w:rsidRDefault="000E1F14" w:rsidP="00F97572">
      <w:pPr>
        <w:pBdr>
          <w:bottom w:val="single" w:sz="4" w:space="1" w:color="auto"/>
        </w:pBdr>
        <w:rPr>
          <w:rFonts w:ascii="Arial" w:hAnsi="Arial" w:cs="Arial"/>
        </w:rPr>
      </w:pPr>
    </w:p>
    <w:p w14:paraId="134B416A" w14:textId="77777777" w:rsidR="00F97572" w:rsidRPr="004A659A" w:rsidRDefault="00F97572" w:rsidP="00F97572">
      <w:pPr>
        <w:pStyle w:val="Heading1"/>
        <w:keepLines w:val="0"/>
        <w:numPr>
          <w:ilvl w:val="0"/>
          <w:numId w:val="1"/>
        </w:numPr>
        <w:tabs>
          <w:tab w:val="num" w:pos="360"/>
        </w:tabs>
        <w:spacing w:before="0" w:after="240"/>
        <w:ind w:left="0" w:right="284" w:hanging="720"/>
      </w:pPr>
      <w:r w:rsidRPr="004A659A">
        <w:t>References</w:t>
      </w:r>
    </w:p>
    <w:p w14:paraId="241A8866" w14:textId="1F77D96D" w:rsidR="004F689F" w:rsidRDefault="006C1DF9">
      <w:r w:rsidRPr="006C1DF9">
        <w:rPr>
          <w:rFonts w:ascii="Arial" w:hAnsi="Arial" w:cs="Arial"/>
        </w:rPr>
        <w:t>[1]</w:t>
      </w:r>
      <w:r>
        <w:rPr>
          <w:rFonts w:ascii="Arial" w:hAnsi="Arial" w:cs="Arial"/>
        </w:rPr>
        <w:t xml:space="preserve"> </w:t>
      </w:r>
      <w:r w:rsidRPr="006C1DF9">
        <w:rPr>
          <w:rFonts w:ascii="Arial" w:hAnsi="Arial" w:cs="Arial"/>
          <w:bCs/>
        </w:rPr>
        <w:t xml:space="preserve">  </w:t>
      </w:r>
      <w:r w:rsidR="00AA22A1" w:rsidRPr="00AA22A1">
        <w:rPr>
          <w:rFonts w:ascii="Arial" w:hAnsi="Arial" w:cs="Arial"/>
          <w:bCs/>
        </w:rPr>
        <w:t>R4-2508725</w:t>
      </w:r>
      <w:r>
        <w:rPr>
          <w:rFonts w:ascii="Arial" w:hAnsi="Arial" w:cs="Arial"/>
          <w:bCs/>
        </w:rPr>
        <w:t>, “</w:t>
      </w:r>
      <w:r w:rsidR="00D70F34" w:rsidRPr="00D70F34">
        <w:rPr>
          <w:rFonts w:ascii="Arial" w:hAnsi="Arial" w:cs="Arial"/>
          <w:bCs/>
        </w:rPr>
        <w:t>WF for NR IoT NTN less than 5MHz demod</w:t>
      </w:r>
      <w:r>
        <w:rPr>
          <w:rFonts w:ascii="Arial" w:hAnsi="Arial" w:cs="Arial"/>
          <w:bCs/>
        </w:rPr>
        <w:t>”</w:t>
      </w:r>
      <w:r w:rsidR="002A25C1">
        <w:rPr>
          <w:rFonts w:ascii="Arial" w:hAnsi="Arial" w:cs="Arial"/>
          <w:bCs/>
        </w:rPr>
        <w:t xml:space="preserve">, </w:t>
      </w:r>
      <w:r w:rsidR="006E43B2">
        <w:rPr>
          <w:rFonts w:ascii="Arial" w:hAnsi="Arial" w:cs="Arial"/>
          <w:bCs/>
        </w:rPr>
        <w:t xml:space="preserve">Ericsson, </w:t>
      </w:r>
      <w:r w:rsidR="00541D01">
        <w:rPr>
          <w:rFonts w:ascii="Arial" w:hAnsi="Arial" w:cs="Arial"/>
          <w:bCs/>
        </w:rPr>
        <w:t>RAN4#</w:t>
      </w:r>
      <w:r w:rsidR="00D70F34">
        <w:rPr>
          <w:rFonts w:ascii="Arial" w:hAnsi="Arial" w:cs="Arial"/>
          <w:bCs/>
        </w:rPr>
        <w:t>115</w:t>
      </w:r>
      <w:r w:rsidR="00541D01">
        <w:rPr>
          <w:rFonts w:ascii="Arial" w:hAnsi="Arial" w:cs="Arial"/>
          <w:bCs/>
        </w:rPr>
        <w:t xml:space="preserve">, </w:t>
      </w:r>
      <w:r w:rsidR="00D70F34">
        <w:rPr>
          <w:rFonts w:ascii="Arial" w:hAnsi="Arial" w:cs="Arial"/>
          <w:bCs/>
        </w:rPr>
        <w:t>Malta</w:t>
      </w:r>
      <w:r w:rsidR="00541D01">
        <w:rPr>
          <w:rFonts w:ascii="Arial" w:hAnsi="Arial" w:cs="Arial"/>
          <w:bCs/>
        </w:rPr>
        <w:t>.</w:t>
      </w:r>
      <w:bookmarkEnd w:id="2"/>
    </w:p>
    <w:sectPr w:rsidR="004F68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D52FB" w14:textId="77777777" w:rsidR="0007147D" w:rsidRDefault="0007147D" w:rsidP="00CE7C38">
      <w:pPr>
        <w:spacing w:after="0" w:line="240" w:lineRule="auto"/>
      </w:pPr>
      <w:r>
        <w:separator/>
      </w:r>
    </w:p>
  </w:endnote>
  <w:endnote w:type="continuationSeparator" w:id="0">
    <w:p w14:paraId="489C4A73" w14:textId="77777777" w:rsidR="0007147D" w:rsidRDefault="0007147D" w:rsidP="00CE7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5B7A3" w14:textId="77777777" w:rsidR="0007147D" w:rsidRDefault="0007147D" w:rsidP="00CE7C38">
      <w:pPr>
        <w:spacing w:after="0" w:line="240" w:lineRule="auto"/>
      </w:pPr>
      <w:r>
        <w:separator/>
      </w:r>
    </w:p>
  </w:footnote>
  <w:footnote w:type="continuationSeparator" w:id="0">
    <w:p w14:paraId="69F9E537" w14:textId="77777777" w:rsidR="0007147D" w:rsidRDefault="0007147D" w:rsidP="00CE7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350598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649"/>
    <w:rsid w:val="0001160E"/>
    <w:rsid w:val="00047665"/>
    <w:rsid w:val="0007147D"/>
    <w:rsid w:val="00090247"/>
    <w:rsid w:val="000B6F18"/>
    <w:rsid w:val="000E1F14"/>
    <w:rsid w:val="000E6089"/>
    <w:rsid w:val="001037DF"/>
    <w:rsid w:val="00125C69"/>
    <w:rsid w:val="001341D9"/>
    <w:rsid w:val="00170B37"/>
    <w:rsid w:val="001A455D"/>
    <w:rsid w:val="001B6183"/>
    <w:rsid w:val="001E6032"/>
    <w:rsid w:val="002A25C1"/>
    <w:rsid w:val="002E712E"/>
    <w:rsid w:val="002F0EB5"/>
    <w:rsid w:val="00395076"/>
    <w:rsid w:val="00396A6A"/>
    <w:rsid w:val="003D2D99"/>
    <w:rsid w:val="003D7D7D"/>
    <w:rsid w:val="00405754"/>
    <w:rsid w:val="0045448A"/>
    <w:rsid w:val="00457A2D"/>
    <w:rsid w:val="004A4742"/>
    <w:rsid w:val="004D647C"/>
    <w:rsid w:val="004D69BB"/>
    <w:rsid w:val="004F689F"/>
    <w:rsid w:val="00540B8B"/>
    <w:rsid w:val="00541D01"/>
    <w:rsid w:val="00542C37"/>
    <w:rsid w:val="00554C05"/>
    <w:rsid w:val="00563067"/>
    <w:rsid w:val="005915CE"/>
    <w:rsid w:val="005A50C0"/>
    <w:rsid w:val="005E6F71"/>
    <w:rsid w:val="00606D67"/>
    <w:rsid w:val="006604A0"/>
    <w:rsid w:val="0067201A"/>
    <w:rsid w:val="006C1DF9"/>
    <w:rsid w:val="006E43B2"/>
    <w:rsid w:val="006F567C"/>
    <w:rsid w:val="00713C51"/>
    <w:rsid w:val="00745BBF"/>
    <w:rsid w:val="00756DE1"/>
    <w:rsid w:val="00791430"/>
    <w:rsid w:val="007A3B58"/>
    <w:rsid w:val="007F1D75"/>
    <w:rsid w:val="007F2009"/>
    <w:rsid w:val="00812BB2"/>
    <w:rsid w:val="00830F27"/>
    <w:rsid w:val="00891BD9"/>
    <w:rsid w:val="008B2278"/>
    <w:rsid w:val="008D5283"/>
    <w:rsid w:val="00925BE3"/>
    <w:rsid w:val="00936676"/>
    <w:rsid w:val="009A5DC5"/>
    <w:rsid w:val="009C41A1"/>
    <w:rsid w:val="009F7D36"/>
    <w:rsid w:val="00A05DC4"/>
    <w:rsid w:val="00A87FE6"/>
    <w:rsid w:val="00A91511"/>
    <w:rsid w:val="00AA22A1"/>
    <w:rsid w:val="00AD53F8"/>
    <w:rsid w:val="00B065C3"/>
    <w:rsid w:val="00B572AD"/>
    <w:rsid w:val="00B656B1"/>
    <w:rsid w:val="00B716B6"/>
    <w:rsid w:val="00BC115D"/>
    <w:rsid w:val="00BD0AB6"/>
    <w:rsid w:val="00BF4D2E"/>
    <w:rsid w:val="00C22B46"/>
    <w:rsid w:val="00CE2025"/>
    <w:rsid w:val="00CE7C38"/>
    <w:rsid w:val="00D25A3C"/>
    <w:rsid w:val="00D70F34"/>
    <w:rsid w:val="00D8512F"/>
    <w:rsid w:val="00D87F87"/>
    <w:rsid w:val="00DB41C7"/>
    <w:rsid w:val="00DE0E5B"/>
    <w:rsid w:val="00E06207"/>
    <w:rsid w:val="00E333A9"/>
    <w:rsid w:val="00E341D8"/>
    <w:rsid w:val="00E41DCF"/>
    <w:rsid w:val="00E80204"/>
    <w:rsid w:val="00EF0649"/>
    <w:rsid w:val="00F10DCC"/>
    <w:rsid w:val="00F27229"/>
    <w:rsid w:val="00F27A0B"/>
    <w:rsid w:val="00F4330D"/>
    <w:rsid w:val="00F53A4C"/>
    <w:rsid w:val="00F82D05"/>
    <w:rsid w:val="00F85887"/>
    <w:rsid w:val="00F95ADE"/>
    <w:rsid w:val="00F97572"/>
    <w:rsid w:val="00FA5C0F"/>
    <w:rsid w:val="00FD68AF"/>
    <w:rsid w:val="06878F22"/>
    <w:rsid w:val="071E4E97"/>
    <w:rsid w:val="15533803"/>
    <w:rsid w:val="19D798CA"/>
    <w:rsid w:val="2F9C3211"/>
    <w:rsid w:val="3BE79043"/>
    <w:rsid w:val="3FC73C46"/>
    <w:rsid w:val="40AB94D3"/>
    <w:rsid w:val="441B480C"/>
    <w:rsid w:val="44237785"/>
    <w:rsid w:val="457086FE"/>
    <w:rsid w:val="551252D4"/>
    <w:rsid w:val="586A2A6C"/>
    <w:rsid w:val="59CF5A89"/>
    <w:rsid w:val="6CB5721A"/>
    <w:rsid w:val="6EBBEB15"/>
    <w:rsid w:val="7F35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972CDB1"/>
  <w15:chartTrackingRefBased/>
  <w15:docId w15:val="{FDA39F97-0C7C-4810-8965-10280C28A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C51"/>
    <w:rPr>
      <w:rFonts w:eastAsiaTheme="minorEastAsia"/>
      <w:kern w:val="0"/>
      <w:lang w:val="en-US" w:eastAsia="zh-CN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EF06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06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06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06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06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06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06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06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06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06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06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06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06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06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06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06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06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06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06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06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06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06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06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06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06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06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06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06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0649"/>
    <w:rPr>
      <w:b/>
      <w:bCs/>
      <w:smallCaps/>
      <w:color w:val="0F4761" w:themeColor="accent1" w:themeShade="BF"/>
      <w:spacing w:val="5"/>
    </w:rPr>
  </w:style>
  <w:style w:type="paragraph" w:customStyle="1" w:styleId="3GPPHeader">
    <w:name w:val="3GPP_Header"/>
    <w:basedOn w:val="Normal"/>
    <w:rsid w:val="00713C51"/>
    <w:pPr>
      <w:tabs>
        <w:tab w:val="left" w:pos="1701"/>
        <w:tab w:val="right" w:pos="9639"/>
      </w:tabs>
      <w:spacing w:after="240" w:line="256" w:lineRule="auto"/>
    </w:pPr>
    <w:rPr>
      <w:rFonts w:ascii="Arial" w:hAnsi="Arial"/>
      <w:b/>
      <w:kern w:val="2"/>
      <w:sz w:val="24"/>
      <w14:ligatures w14:val="standardContextual"/>
    </w:rPr>
  </w:style>
  <w:style w:type="paragraph" w:customStyle="1" w:styleId="CRCoverPage">
    <w:name w:val="CR Cover Page"/>
    <w:rsid w:val="00830F27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ar"/>
    <w:qFormat/>
    <w:rsid w:val="000B6F18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6F18"/>
    <w:rPr>
      <w:b/>
    </w:rPr>
  </w:style>
  <w:style w:type="paragraph" w:customStyle="1" w:styleId="TAC">
    <w:name w:val="TAC"/>
    <w:basedOn w:val="TAL"/>
    <w:link w:val="TACChar"/>
    <w:qFormat/>
    <w:rsid w:val="000B6F18"/>
    <w:pPr>
      <w:jc w:val="center"/>
    </w:pPr>
  </w:style>
  <w:style w:type="paragraph" w:customStyle="1" w:styleId="TH">
    <w:name w:val="TH"/>
    <w:basedOn w:val="Normal"/>
    <w:link w:val="THChar"/>
    <w:qFormat/>
    <w:rsid w:val="000B6F18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B6F18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0B6F18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rsid w:val="000B6F18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ALCar">
    <w:name w:val="TAL Car"/>
    <w:link w:val="TAL"/>
    <w:qFormat/>
    <w:rsid w:val="000B6F18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table" w:customStyle="1" w:styleId="TableGrid78">
    <w:name w:val="Table Grid78"/>
    <w:basedOn w:val="TableNormal"/>
    <w:uiPriority w:val="39"/>
    <w:qFormat/>
    <w:rsid w:val="005E6F71"/>
    <w:pPr>
      <w:spacing w:after="0" w:line="240" w:lineRule="auto"/>
    </w:pPr>
    <w:rPr>
      <w:rFonts w:ascii="Calibri" w:eastAsia="DengXian" w:hAnsi="Calibri" w:cs="Times New Roman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791430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E7C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C38"/>
    <w:rPr>
      <w:rFonts w:eastAsiaTheme="minorEastAsia"/>
      <w:kern w:val="0"/>
      <w:lang w:val="en-US" w:eastAsia="zh-C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E7C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C38"/>
    <w:rPr>
      <w:rFonts w:eastAsiaTheme="minorEastAsia"/>
      <w:kern w:val="0"/>
      <w:lang w:val="en-US" w:eastAsia="zh-CN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C11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C11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C115D"/>
    <w:rPr>
      <w:rFonts w:eastAsiaTheme="minorEastAsia"/>
      <w:kern w:val="0"/>
      <w:sz w:val="20"/>
      <w:szCs w:val="20"/>
      <w:lang w:val="en-US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11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115D"/>
    <w:rPr>
      <w:rFonts w:eastAsiaTheme="minorEastAsia"/>
      <w:b/>
      <w:bCs/>
      <w:kern w:val="0"/>
      <w:sz w:val="20"/>
      <w:szCs w:val="20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241D01-0B45-4BB6-8294-9BABCAB5CA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5E3350-8C58-44F6-AB31-02F9B9EDA7B2}">
  <ds:schemaRefs>
    <ds:schemaRef ds:uri="9b239327-9e80-40e4-b1b7-4394fed77a33"/>
    <ds:schemaRef ds:uri="http://schemas.microsoft.com/office/infopath/2007/PartnerControls"/>
    <ds:schemaRef ds:uri="http://www.w3.org/XML/1998/namespace"/>
    <ds:schemaRef ds:uri="http://purl.org/dc/dcmitype/"/>
    <ds:schemaRef ds:uri="http://schemas.microsoft.com/sharepoint/v3"/>
    <ds:schemaRef ds:uri="2f282d3b-eb4a-4b09-b61f-b9593442e286"/>
    <ds:schemaRef ds:uri="http://schemas.microsoft.com/office/2006/metadata/properties"/>
    <ds:schemaRef ds:uri="http://schemas.microsoft.com/office/2006/documentManagement/types"/>
    <ds:schemaRef ds:uri="http://purl.org/dc/elements/1.1/"/>
    <ds:schemaRef ds:uri="d8762117-8292-4133-b1c7-eab5c6487cfd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C3ED39F-9C1D-49D2-B817-44ABCD6AC0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Ericsson_Navuday Sharma</cp:lastModifiedBy>
  <cp:revision>22</cp:revision>
  <dcterms:created xsi:type="dcterms:W3CDTF">2025-05-09T09:29:00Z</dcterms:created>
  <dcterms:modified xsi:type="dcterms:W3CDTF">2025-08-15T09:36:00Z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1546900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